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3D1B" w14:textId="66E17C80" w:rsidR="00F84218" w:rsidRPr="00F84218" w:rsidRDefault="00F84218" w:rsidP="00F84218">
      <w:pPr>
        <w:adjustRightInd w:val="0"/>
        <w:snapToGrid w:val="0"/>
        <w:spacing w:after="200" w:line="440" w:lineRule="exact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 w:rsidRPr="00F84218">
        <w:rPr>
          <w:rFonts w:ascii="黑体" w:eastAsia="黑体" w:hAnsi="黑体" w:cs="Times New Roman" w:hint="eastAsia"/>
          <w:kern w:val="0"/>
          <w:sz w:val="28"/>
          <w:szCs w:val="28"/>
        </w:rPr>
        <w:t>附件4</w:t>
      </w:r>
    </w:p>
    <w:p w14:paraId="2AFBCF84" w14:textId="77777777" w:rsidR="00F84218" w:rsidRDefault="00F84218"/>
    <w:p w14:paraId="7FB8E344" w14:textId="77777777" w:rsidR="00F84218" w:rsidRPr="00F84218" w:rsidRDefault="00F84218" w:rsidP="00F84218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F84218">
        <w:rPr>
          <w:rFonts w:ascii="黑体" w:eastAsia="黑体" w:hAnsi="黑体" w:cs="宋体"/>
          <w:bCs/>
          <w:kern w:val="0"/>
          <w:sz w:val="32"/>
          <w:szCs w:val="32"/>
        </w:rPr>
        <w:t>说课视频要求</w:t>
      </w:r>
    </w:p>
    <w:p w14:paraId="20DFE4A8" w14:textId="77777777" w:rsidR="00F84218" w:rsidRDefault="00F84218"/>
    <w:p w14:paraId="0957B734" w14:textId="398ED5F6" w:rsidR="00F84218" w:rsidRPr="00F84218" w:rsidRDefault="00F84218" w:rsidP="00F84218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 w:rsidRPr="00F84218">
        <w:rPr>
          <w:rFonts w:ascii="仿宋" w:eastAsia="仿宋" w:hAnsi="仿宋" w:cs="仿宋"/>
          <w:kern w:val="0"/>
          <w:sz w:val="24"/>
        </w:rPr>
        <w:t>1.说课视频时长 10 分钟以内。</w:t>
      </w:r>
    </w:p>
    <w:p w14:paraId="1D45DC4E" w14:textId="3D638219" w:rsidR="00F84218" w:rsidRPr="00F84218" w:rsidRDefault="00F84218" w:rsidP="00F84218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 w:rsidRPr="00F84218">
        <w:rPr>
          <w:rFonts w:ascii="仿宋" w:eastAsia="仿宋" w:hAnsi="仿宋" w:cs="仿宋"/>
          <w:kern w:val="0"/>
          <w:sz w:val="24"/>
        </w:rPr>
        <w:t xml:space="preserve">2.说课视频简要阐述课程整体情况及混合式教学设计方案，重点聚焦于一次完整的混合式教学（2-6 学时），具体阐述本次混合式教学的教学设计、实施流程等要素，充分体现教学创新。 </w:t>
      </w:r>
    </w:p>
    <w:p w14:paraId="4835CB3F" w14:textId="2D82D2EC" w:rsidR="00F84218" w:rsidRPr="00F84218" w:rsidRDefault="00F84218" w:rsidP="00F84218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 w:rsidRPr="00F84218">
        <w:rPr>
          <w:rFonts w:ascii="仿宋" w:eastAsia="仿宋" w:hAnsi="仿宋" w:cs="仿宋"/>
          <w:kern w:val="0"/>
          <w:sz w:val="24"/>
        </w:rPr>
        <w:t xml:space="preserve">3.视频技术要求：分辨率 1080P 及以上，MP4 格式，大小不超过 1200MB；图像清晰稳定，声音清楚。 </w:t>
      </w:r>
    </w:p>
    <w:sectPr w:rsidR="00F84218" w:rsidRPr="00F8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18"/>
    <w:rsid w:val="003C3CEE"/>
    <w:rsid w:val="00F8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DC76"/>
  <w15:chartTrackingRefBased/>
  <w15:docId w15:val="{F2C83423-31EF-46A5-909E-25F315E6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</dc:creator>
  <cp:keywords/>
  <dc:description/>
  <cp:lastModifiedBy>zhaowx</cp:lastModifiedBy>
  <cp:revision>1</cp:revision>
  <dcterms:created xsi:type="dcterms:W3CDTF">2023-05-29T01:45:00Z</dcterms:created>
  <dcterms:modified xsi:type="dcterms:W3CDTF">2023-05-29T01:49:00Z</dcterms:modified>
</cp:coreProperties>
</file>